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新疆维吾尔自治区专利</w:t>
      </w:r>
      <w:r>
        <w:rPr>
          <w:rFonts w:hint="eastAsia"/>
          <w:b/>
          <w:sz w:val="44"/>
          <w:szCs w:val="44"/>
          <w:lang w:eastAsia="zh-CN"/>
        </w:rPr>
        <w:t>转移</w:t>
      </w:r>
      <w:r>
        <w:rPr>
          <w:rFonts w:hint="eastAsia"/>
          <w:b/>
          <w:sz w:val="44"/>
          <w:szCs w:val="44"/>
        </w:rPr>
        <w:t>项目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 报 书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项目名称：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申报单位：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（盖章）</w:t>
      </w:r>
      <w:r>
        <w:rPr>
          <w:rFonts w:ascii="宋体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填报时间：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联 系 人：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联系方式：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推荐单位：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（盖章）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新疆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维吾尔自治区</w:t>
      </w:r>
      <w:r>
        <w:rPr>
          <w:rFonts w:hint="eastAsia" w:ascii="Times New Roman" w:hAnsi="Times New Roman" w:eastAsia="黑体" w:cs="Times New Roman"/>
          <w:sz w:val="28"/>
          <w:szCs w:val="28"/>
        </w:rPr>
        <w:t>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202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28"/>
          <w:szCs w:val="28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  <w:sectPr>
          <w:pgSz w:w="11906" w:h="16838"/>
          <w:pgMar w:top="1440" w:right="1803" w:bottom="1440" w:left="2438" w:header="851" w:footer="992" w:gutter="0"/>
          <w:pgNumType w:fmt="numberInDash"/>
          <w:cols w:space="425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编  写  说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b/>
          <w:sz w:val="28"/>
        </w:rPr>
      </w:pP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一、格式要求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</w:rPr>
        <w:t>申报书填写应当清楚、规范，涉及到外文缩写要注明全称。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</w:rPr>
        <w:t>申报书内各栏目不得空缺，无内容时填“无”。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</w:rPr>
        <w:t>所用计量单位应采用国家或国际标准。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</w:rPr>
        <w:t>标题为3号黑体字，正文内容为4号宋体字（表格字号可缩小至5号），标注页码，可以适当调整行间距，尽量避免表格和签章跨页。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</w:rPr>
        <w:t>采用A4幅面纸张双面打印，按（1）申报单位及专利计划项目基本情况、（2）可行性分析报告、（3）相关附件先后顺序，左侧装订并胶印成册。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二、附件内容要求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*1.专利证书</w:t>
      </w:r>
      <w:r>
        <w:rPr>
          <w:rFonts w:hint="eastAsia" w:ascii="宋体" w:hAnsi="宋体"/>
          <w:sz w:val="24"/>
          <w:szCs w:val="28"/>
        </w:rPr>
        <w:t>：应当提供清晰影印件。如专利不属本单位所有，还应当提交专利实施（或转让）许可合同及相应备案文件。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*2.专利法律状态</w:t>
      </w:r>
      <w:r>
        <w:rPr>
          <w:rFonts w:hint="eastAsia" w:ascii="宋体" w:hAnsi="宋体"/>
          <w:sz w:val="24"/>
          <w:szCs w:val="28"/>
        </w:rPr>
        <w:t>：自行检索后打印检索结果。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b/>
          <w:sz w:val="24"/>
          <w:szCs w:val="28"/>
        </w:rPr>
        <w:t>*3.实用新型专利权评价报告：</w:t>
      </w:r>
      <w:r>
        <w:rPr>
          <w:rFonts w:hint="eastAsia" w:ascii="宋体" w:hAnsi="宋体"/>
          <w:sz w:val="24"/>
          <w:szCs w:val="28"/>
        </w:rPr>
        <w:t>应当提供清晰影印件。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*4.企业营业执照</w:t>
      </w:r>
      <w:r>
        <w:rPr>
          <w:rFonts w:hint="eastAsia" w:ascii="宋体" w:hAnsi="宋体"/>
          <w:sz w:val="24"/>
          <w:szCs w:val="28"/>
        </w:rPr>
        <w:t>：应当提供清晰影印件。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*5.企业组织机构代码证</w:t>
      </w:r>
      <w:r>
        <w:rPr>
          <w:rFonts w:hint="eastAsia" w:ascii="宋体" w:hAnsi="宋体"/>
          <w:sz w:val="24"/>
          <w:szCs w:val="28"/>
        </w:rPr>
        <w:t>：应当提供清晰影印件。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*6.上年度财务审计报告</w:t>
      </w:r>
      <w:r>
        <w:rPr>
          <w:rFonts w:hint="eastAsia" w:ascii="宋体" w:hAnsi="宋体"/>
          <w:sz w:val="24"/>
          <w:szCs w:val="28"/>
        </w:rPr>
        <w:t>：应当提供清晰影印件。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*7.生产、实验及办公场所租赁或产权证明</w:t>
      </w:r>
      <w:r>
        <w:rPr>
          <w:rFonts w:hint="eastAsia" w:ascii="宋体" w:hAnsi="宋体"/>
          <w:sz w:val="24"/>
          <w:szCs w:val="28"/>
        </w:rPr>
        <w:t>：应当提供清晰影印件。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*8.知识产权培训记录：</w:t>
      </w:r>
      <w:r>
        <w:rPr>
          <w:rFonts w:hint="eastAsia" w:ascii="宋体" w:hAnsi="宋体"/>
          <w:sz w:val="24"/>
          <w:szCs w:val="28"/>
        </w:rPr>
        <w:t>单位组织或参加知识产权培训活动的有效记录。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9.注册商标证书：应当提供清晰影印件。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10. 高新技术企业证书或民营科技企业证书。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11. 其他相关证明材料。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1.附件1-8为必要材料，附件9-11视本单位具体情形予以提交；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2.专利权评价报告只能由专利权人或利害关系人向国家专利局提出，并缴纳相应费用才可以得到，主要用于判断实用新型专利权利的稳定性；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3.培训记录至少应当包括培训时间、地点、参加人员姓名、授课教师姓名、培训主题、课时等信息；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4.高新技术企业和自治区民营科技企业具备较强的项目实施能力，在评审环节将予以优先考虑，建议具备相应资质的申报单位提交证书；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5.附件应列出目录，并按顺序依次装订在申报书之后；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6.申报单位必须保证所提供的各项证明材料真实、准确，否则自治区知识产权局有权依据相关管理办法追究申报单位的责任。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三、多媒体汇报稿要求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要求语言简练，切忌全篇粘贴申请书内容，要尽量采用图片、表格、柱图、饼图等说明项目情况；文字颜色与背景反差要大，正文字体不小于24号；在保证清晰度的前提下尽量控制图片大小，为便于网络传输，文稿大小应在10M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宋体" w:hAnsi="宋体"/>
          <w:sz w:val="24"/>
        </w:rPr>
        <w:br w:type="page"/>
      </w:r>
      <w:r>
        <w:rPr>
          <w:rFonts w:hint="eastAsia" w:eastAsia="方正小标宋_GBK"/>
          <w:sz w:val="44"/>
          <w:szCs w:val="44"/>
        </w:rPr>
        <w:t>申报单位承诺书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本单位对本次申报郑重承诺如下: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1.所提交的项目申报材料符合国家法律法规、政策和申报指南要求，真实、有效，无伪造修改和虚假成分。纸质版材料与电子版材料一致。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2.本项目成果知识产权权属清晰，无恶意侵占他人技术成果、知识产权等不当行为。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3.项目未申报过其它同类财政资金资助。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4.无严重违法失信行为、未列入经营异常名录。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本项目如获立项，自愿接受有关部门的监督检查，本单位若违反上述承诺，愿意承担相关法律责任。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申报单位（公章）：            联合申报单位（公章）：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法定代表人（签名）：             法定代表人（签名）：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年  月  日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新疆维吾尔自治区专利</w:t>
      </w:r>
      <w:r>
        <w:rPr>
          <w:rFonts w:hint="eastAsia"/>
          <w:b/>
          <w:sz w:val="44"/>
          <w:szCs w:val="44"/>
          <w:lang w:eastAsia="zh-CN"/>
        </w:rPr>
        <w:t>转移</w:t>
      </w:r>
      <w:r>
        <w:rPr>
          <w:rFonts w:hint="eastAsia"/>
          <w:b/>
          <w:sz w:val="44"/>
          <w:szCs w:val="44"/>
        </w:rPr>
        <w:t>项目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楷体_GB2312" w:cs="Times New Roman"/>
        </w:rPr>
        <w:t>填表单位：（</w:t>
      </w:r>
      <w:r>
        <w:rPr>
          <w:rFonts w:hint="eastAsia" w:ascii="Times New Roman" w:hAnsi="Times New Roman" w:eastAsia="楷体_GB2312" w:cs="Times New Roman"/>
        </w:rPr>
        <w:t>盖</w:t>
      </w:r>
      <w:r>
        <w:rPr>
          <w:rFonts w:ascii="Times New Roman" w:hAnsi="Times New Roman" w:eastAsia="楷体_GB2312" w:cs="Times New Roman"/>
        </w:rPr>
        <w:t xml:space="preserve">章）              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             </w:t>
      </w:r>
      <w:r>
        <w:rPr>
          <w:rFonts w:ascii="Times New Roman" w:hAnsi="Times New Roman" w:eastAsia="楷体_GB2312" w:cs="Times New Roman"/>
        </w:rPr>
        <w:t xml:space="preserve"> 日期：    年  月  日</w:t>
      </w:r>
    </w:p>
    <w:tbl>
      <w:tblPr>
        <w:tblStyle w:val="6"/>
        <w:tblW w:w="7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53"/>
        <w:gridCol w:w="1317"/>
        <w:gridCol w:w="584"/>
        <w:gridCol w:w="2372"/>
        <w:gridCol w:w="567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申报单位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单位类型（如联合申报，可多选）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知识产权服务机构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高等院校、科研机构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国家级知识产权试点（示范）园区管理机构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专利导航服务基地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知识产权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运营中心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传真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通讯地址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及邮编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二、项目实施方案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20" w:lineRule="exact"/>
              <w:textAlignment w:val="baseline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  <w:t>（一）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项目实施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依据和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20" w:lineRule="exac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（二）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填写项目实施的工作基础，包括承担单位现状、产业特色优势、供给需求、政策保障等方面。（可附页）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绩效总体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绩效总体目标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（描述项目产生的经济效益、社会效益以及示范辐射作用等）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（四）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绩效指标（前三个维度指标至少选择一个填写）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维度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绩效内容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具体指标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涵盖的中小企业接受相关主体转让、许可、作价入股专利情况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参与的中小企业数量（个）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涉及专利数量（个）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专利备案数量（个）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成交金额（万）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到账金额（万）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涵盖的高校院所转让、许可、作价入股专利情况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涉及专利数量（个）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成交金额（万）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到账金额（万）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涵盖的企业专利质押融资情况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质押项目数（个）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质押融资金额（万）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其他（可根据实际情况补充）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（五）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工作任务和进度安排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填写项目推进的具体工作任务和进度安排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（实施期为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。工作举措要有符合中央和自治区创新总体方向，且具有可操作性和实际意义。进度安排要包括时间进度、阶段目标和考核指标等方面。（可附页）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（六）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填写项目推进的经费预算（分项列出金额，并注明测算依据）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（七）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填写项目建设采取的保障措施，包括组织管理形式、运行机制、人员配备和经费保障等方面。（可附页）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三、项目申报单位及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辖区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知识产权管理部门意见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0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righ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本单位对申报材料的真实性、合法性、有效性负责。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1724" w:rightChars="821" w:firstLine="592"/>
              <w:jc w:val="righ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申报单位（盖章）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2087" w:rightChars="994" w:firstLine="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地（州、市）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市场监管局意见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827" w:rightChars="394" w:firstLine="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地州市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市场监管局（盖章）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1457" w:rightChars="694" w:firstLine="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" w:eastAsia="zh-CN"/>
        </w:rPr>
      </w:pPr>
    </w:p>
    <w:sectPr>
      <w:pgSz w:w="11906" w:h="16838"/>
      <w:pgMar w:top="1440" w:right="1803" w:bottom="1440" w:left="2438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67"/>
    <w:rsid w:val="00062AA4"/>
    <w:rsid w:val="000B75C1"/>
    <w:rsid w:val="000D08C8"/>
    <w:rsid w:val="00135222"/>
    <w:rsid w:val="002E43BA"/>
    <w:rsid w:val="003608B2"/>
    <w:rsid w:val="003B6332"/>
    <w:rsid w:val="00442C1A"/>
    <w:rsid w:val="00453666"/>
    <w:rsid w:val="00494B00"/>
    <w:rsid w:val="0059323E"/>
    <w:rsid w:val="005F3F4E"/>
    <w:rsid w:val="00647967"/>
    <w:rsid w:val="006B453E"/>
    <w:rsid w:val="0075517C"/>
    <w:rsid w:val="007E621C"/>
    <w:rsid w:val="00854934"/>
    <w:rsid w:val="008C37FF"/>
    <w:rsid w:val="008D1818"/>
    <w:rsid w:val="00932375"/>
    <w:rsid w:val="00940C92"/>
    <w:rsid w:val="00A16961"/>
    <w:rsid w:val="00A67D75"/>
    <w:rsid w:val="00B43D0A"/>
    <w:rsid w:val="00B526FE"/>
    <w:rsid w:val="00C40A72"/>
    <w:rsid w:val="00DD27FE"/>
    <w:rsid w:val="00E45DF4"/>
    <w:rsid w:val="00E66567"/>
    <w:rsid w:val="00F32425"/>
    <w:rsid w:val="07EE9A55"/>
    <w:rsid w:val="0F57CD56"/>
    <w:rsid w:val="177D5DED"/>
    <w:rsid w:val="17BF67A6"/>
    <w:rsid w:val="3BB7C245"/>
    <w:rsid w:val="3BEB6D57"/>
    <w:rsid w:val="3D5F0915"/>
    <w:rsid w:val="3E855D55"/>
    <w:rsid w:val="3FF78FFB"/>
    <w:rsid w:val="4AFAAC67"/>
    <w:rsid w:val="59BFEAF0"/>
    <w:rsid w:val="5BE2787B"/>
    <w:rsid w:val="5F7DAD75"/>
    <w:rsid w:val="5F7FF27A"/>
    <w:rsid w:val="5FAF20F5"/>
    <w:rsid w:val="685F99E6"/>
    <w:rsid w:val="73F513D5"/>
    <w:rsid w:val="7727F0D9"/>
    <w:rsid w:val="776C4215"/>
    <w:rsid w:val="777B2967"/>
    <w:rsid w:val="777F3C89"/>
    <w:rsid w:val="77BEF510"/>
    <w:rsid w:val="7A578108"/>
    <w:rsid w:val="7CFF10D5"/>
    <w:rsid w:val="7DF7D522"/>
    <w:rsid w:val="7EADB65A"/>
    <w:rsid w:val="7EFDBC5C"/>
    <w:rsid w:val="7F632D2D"/>
    <w:rsid w:val="7FDF58CA"/>
    <w:rsid w:val="87BB192B"/>
    <w:rsid w:val="9977029E"/>
    <w:rsid w:val="9BFF7042"/>
    <w:rsid w:val="9DC3AA50"/>
    <w:rsid w:val="A1FEC62E"/>
    <w:rsid w:val="B5EF4E81"/>
    <w:rsid w:val="BBCFAB11"/>
    <w:rsid w:val="BDBEAE9D"/>
    <w:rsid w:val="BFDF0985"/>
    <w:rsid w:val="BFDF5E91"/>
    <w:rsid w:val="C3AAEAC3"/>
    <w:rsid w:val="DDFE3213"/>
    <w:rsid w:val="DED97B31"/>
    <w:rsid w:val="DFAA8634"/>
    <w:rsid w:val="DFFA7FA7"/>
    <w:rsid w:val="E5EF7120"/>
    <w:rsid w:val="EAE2511F"/>
    <w:rsid w:val="EBF3E7D1"/>
    <w:rsid w:val="EE6776CE"/>
    <w:rsid w:val="EEFB098D"/>
    <w:rsid w:val="EFBEA0D1"/>
    <w:rsid w:val="F0515D54"/>
    <w:rsid w:val="F7FDFA23"/>
    <w:rsid w:val="FA3EAFB5"/>
    <w:rsid w:val="FBEF5A21"/>
    <w:rsid w:val="FC7F3C98"/>
    <w:rsid w:val="FDFBABC5"/>
    <w:rsid w:val="FEF7C5F0"/>
    <w:rsid w:val="FEFD3033"/>
    <w:rsid w:val="FF1EADE5"/>
    <w:rsid w:val="FFD7B154"/>
    <w:rsid w:val="FFFB805A"/>
    <w:rsid w:val="FF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widowControl/>
      <w:jc w:val="left"/>
    </w:pPr>
    <w:rPr>
      <w:rFonts w:ascii="宋体" w:hAnsi="Courier New" w:eastAsia="宋体" w:cs="Times New Roman"/>
      <w:kern w:val="0"/>
      <w:sz w:val="20"/>
      <w:szCs w:val="20"/>
    </w:rPr>
  </w:style>
  <w:style w:type="paragraph" w:styleId="3">
    <w:name w:val="Date"/>
    <w:basedOn w:val="1"/>
    <w:next w:val="1"/>
    <w:link w:val="12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1177</Words>
  <Characters>6710</Characters>
  <Lines>55</Lines>
  <Paragraphs>15</Paragraphs>
  <TotalTime>1</TotalTime>
  <ScaleCrop>false</ScaleCrop>
  <LinksUpToDate>false</LinksUpToDate>
  <CharactersWithSpaces>7872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2019-11-06T12:28:00Z</dcterms:created>
  <dc:creator>赵斐斐</dc:creator>
  <cp:lastModifiedBy>scjdglj</cp:lastModifiedBy>
  <cp:lastPrinted>2022-04-19T20:58:00Z</cp:lastPrinted>
  <dcterms:modified xsi:type="dcterms:W3CDTF">2024-01-30T12:00:57Z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